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60" w:rsidRDefault="00BB0260" w:rsidP="00BB0260">
      <w:pPr>
        <w:rPr>
          <w:rStyle w:val="Collegamentoipertestuale"/>
          <w:noProof/>
          <w:color w:val="000000" w:themeColor="text1"/>
        </w:rPr>
      </w:pPr>
    </w:p>
    <w:p w:rsidR="00BB0260" w:rsidRDefault="00BB0260" w:rsidP="00BB0260">
      <w:pPr>
        <w:jc w:val="center"/>
        <w:rPr>
          <w:b/>
        </w:rPr>
      </w:pPr>
      <w:r w:rsidRPr="003E77A0">
        <w:rPr>
          <w:b/>
        </w:rPr>
        <w:t xml:space="preserve">REGIONE AUTONOMA FRIULI VENEZIA GIULIA </w:t>
      </w:r>
    </w:p>
    <w:p w:rsidR="00BB0260" w:rsidRPr="003E77A0" w:rsidRDefault="00BB0260" w:rsidP="00BB0260">
      <w:pPr>
        <w:jc w:val="center"/>
        <w:rPr>
          <w:b/>
        </w:rPr>
      </w:pPr>
      <w:r w:rsidRPr="003E77A0">
        <w:rPr>
          <w:b/>
        </w:rPr>
        <w:t>PROCEDURA DI VAS DEL P</w:t>
      </w:r>
      <w:r>
        <w:rPr>
          <w:b/>
        </w:rPr>
        <w:t>E</w:t>
      </w:r>
      <w:r w:rsidRPr="003E77A0">
        <w:rPr>
          <w:b/>
        </w:rPr>
        <w:t>R-</w:t>
      </w:r>
      <w:r>
        <w:rPr>
          <w:b/>
        </w:rPr>
        <w:t>– RAPPORTO PRELIMINARE DI “SCOPING”</w:t>
      </w:r>
    </w:p>
    <w:p w:rsidR="00BB0260" w:rsidRDefault="00BB0260" w:rsidP="00BB0260">
      <w:pPr>
        <w:jc w:val="center"/>
        <w:rPr>
          <w:b/>
        </w:rPr>
      </w:pPr>
      <w:r w:rsidRPr="003E77A0">
        <w:rPr>
          <w:b/>
        </w:rPr>
        <w:t>QUESTIONARIO PER I SOGGETTI COMPETENTI IN MATERIA AMBIENTALE</w:t>
      </w:r>
    </w:p>
    <w:p w:rsidR="00BB0260" w:rsidRPr="003E77A0" w:rsidRDefault="00BB0260" w:rsidP="00BB0260">
      <w:pPr>
        <w:jc w:val="center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BB0260" w:rsidRPr="0092281F" w:rsidRDefault="00BB0260" w:rsidP="00BB0260">
      <w:pPr>
        <w:rPr>
          <w:sz w:val="20"/>
          <w:szCs w:val="20"/>
        </w:rPr>
      </w:pPr>
      <w:r w:rsidRPr="0092281F">
        <w:rPr>
          <w:b/>
          <w:bCs/>
          <w:sz w:val="20"/>
          <w:szCs w:val="20"/>
        </w:rPr>
        <w:t>Identificazione Soggetto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096"/>
      </w:tblGrid>
      <w:tr w:rsidR="00BB0260" w:rsidRPr="0092281F" w:rsidTr="008F4C51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Denominazione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</w:tc>
      </w:tr>
      <w:tr w:rsidR="00BB0260" w:rsidRPr="0092281F" w:rsidTr="008F4C51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Sede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</w:tc>
      </w:tr>
      <w:tr w:rsidR="00BB0260" w:rsidRPr="0092281F" w:rsidTr="008F4C51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Referente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</w:tc>
      </w:tr>
      <w:tr w:rsidR="00BB0260" w:rsidRPr="0092281F" w:rsidTr="008F4C51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Nr. di telefono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</w:tc>
      </w:tr>
      <w:tr w:rsidR="00BB0260" w:rsidRPr="0092281F" w:rsidTr="008F4C51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Mail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</w:tc>
      </w:tr>
      <w:tr w:rsidR="00BB0260" w:rsidRPr="0092281F" w:rsidTr="008F4C51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Pec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</w:tc>
      </w:tr>
    </w:tbl>
    <w:p w:rsidR="00BB0260" w:rsidRDefault="00BB0260" w:rsidP="00BB0260">
      <w:pPr>
        <w:rPr>
          <w:b/>
          <w:bCs/>
          <w:sz w:val="20"/>
          <w:szCs w:val="20"/>
        </w:rPr>
      </w:pPr>
    </w:p>
    <w:p w:rsidR="00BB0260" w:rsidRPr="0092281F" w:rsidRDefault="00BB0260" w:rsidP="00BB0260">
      <w:pPr>
        <w:rPr>
          <w:b/>
          <w:bCs/>
          <w:sz w:val="20"/>
          <w:szCs w:val="20"/>
        </w:rPr>
      </w:pPr>
      <w:r w:rsidRPr="0092281F">
        <w:rPr>
          <w:b/>
          <w:bCs/>
          <w:sz w:val="20"/>
          <w:szCs w:val="20"/>
        </w:rPr>
        <w:t>Questionario</w:t>
      </w: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BB0260" w:rsidRPr="0092281F" w:rsidTr="008F4C51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Il documento riporta un elenco di soggetti individuati quali autorità con competenze ambientali; tali soggetti sono individuati come referenti per la consultazione del presente documento preliminare e del futuro Rapporto Ambientale.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Ritenete che i soggetti individuati siano coerenti con quanto previsto dalla normativa ed in relazione ai contenuti ambientali delineati per il piano/programma?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SI</w:t>
            </w:r>
            <w:r>
              <w:rPr>
                <w:sz w:val="20"/>
                <w:szCs w:val="20"/>
              </w:rPr>
              <w:t xml:space="preserve">   </w:t>
            </w: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NO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Ritenete che l’elenco di quelli individuati sia esaustivo?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SI</w:t>
            </w:r>
            <w:r>
              <w:rPr>
                <w:sz w:val="20"/>
                <w:szCs w:val="20"/>
              </w:rPr>
              <w:t xml:space="preserve">   </w:t>
            </w: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NO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Nel caso in cui l’elenco non sia ritenuto esaustivo, quali altri soggetti suggerite di inserire per le future fasi di coinvolgimento?</w:t>
            </w: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</w:tc>
      </w:tr>
      <w:tr w:rsidR="00BB0260" w:rsidRPr="0092281F" w:rsidTr="008F4C51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Il documento riporta il quadro normativo e programmatico di riferimento (internazionale, nazionale   e   regionale) per la definizione degli obiettivi ambientali.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Ritenete che l’elenco dei riferimenti normativi e programmatici sia esaustivo?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SI</w:t>
            </w:r>
            <w:r>
              <w:rPr>
                <w:sz w:val="20"/>
                <w:szCs w:val="20"/>
              </w:rPr>
              <w:t xml:space="preserve">   </w:t>
            </w: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NO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Nel caso in cui si disponga di ulteriori riferimenti utili alla definizione del quadro degli obiettivi di sostenibilità, si invita a fornire le integrazioni ritenute necessarie.</w:t>
            </w: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</w:tc>
      </w:tr>
      <w:tr w:rsidR="00BB0260" w:rsidRPr="0092281F" w:rsidTr="008F4C51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lastRenderedPageBreak/>
              <w:t>La descrizione preliminare del contesto ambientale è finalizzata a far emergere aspetti rilevanti dello stato dell’ambiente e pertinenti al piano/programma in oggetto.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La descrizione del contesto coglie gli aspetti più significativi in termini di criticità ed opportunità?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SI</w:t>
            </w:r>
            <w:r>
              <w:rPr>
                <w:sz w:val="20"/>
                <w:szCs w:val="20"/>
              </w:rPr>
              <w:t xml:space="preserve">   </w:t>
            </w: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NO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Ritenete che vi siano aspetti rilevanti e/o significativi da approfondire nell’analisi ambientale da condurre in occasione del Rapporto Ambientale?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SI</w:t>
            </w:r>
            <w:r>
              <w:rPr>
                <w:sz w:val="20"/>
                <w:szCs w:val="20"/>
              </w:rPr>
              <w:t xml:space="preserve">   </w:t>
            </w: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NO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In caso affermativo segnalare aspetti rilevanti e/o significativi da approfondire</w:t>
            </w: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</w:tc>
      </w:tr>
      <w:tr w:rsidR="00BB0260" w:rsidRPr="0092281F" w:rsidTr="008F4C51">
        <w:trPr>
          <w:trHeight w:val="3112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Il documento riporta componenti, fonti, piani e indicatori utili per l’analisi del contesto ambientale e degli impatti.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Ritenete utile segnalare eventuali ulteriori disponibilità di banche dati e/o informazioni?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SI</w:t>
            </w:r>
            <w:r>
              <w:rPr>
                <w:sz w:val="20"/>
                <w:szCs w:val="20"/>
              </w:rPr>
              <w:t xml:space="preserve">   </w:t>
            </w: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>NO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In caso affermativo segnalare eventuali ulteriori disponibilità di banche dati e/o informazioni.</w:t>
            </w: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</w:tc>
      </w:tr>
      <w:tr w:rsidR="00BB0260" w:rsidRPr="0092281F" w:rsidTr="008F4C51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Il documento riporta una proposta di indice del Rapporto Ambientale.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Ritenete la struttura proposta adeguata?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SI</w:t>
            </w:r>
            <w:r>
              <w:rPr>
                <w:sz w:val="20"/>
                <w:szCs w:val="20"/>
              </w:rPr>
              <w:t xml:space="preserve">   </w:t>
            </w: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NO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In caso negativo segnalare proposte di miglioramento.</w:t>
            </w: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7E2DE7" w:rsidP="007E2DE7">
            <w:pPr>
              <w:tabs>
                <w:tab w:val="left" w:pos="5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BB0260" w:rsidRPr="0092281F" w:rsidTr="008F4C51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lastRenderedPageBreak/>
              <w:t>Ai fini dello svolgimento della procedura di valutazione ambientale strategica e delle relative fasi dell'integrazione ambientale ai sensi della normativa vigente, ritenete vi siano suggerimenti e/o aspetti da far emergere o contributi utili da poter fornire?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SI</w:t>
            </w:r>
            <w:r>
              <w:rPr>
                <w:sz w:val="20"/>
                <w:szCs w:val="20"/>
              </w:rPr>
              <w:t xml:space="preserve">   </w:t>
            </w:r>
            <w:r w:rsidRPr="0092281F">
              <w:rPr>
                <w:sz w:val="20"/>
                <w:szCs w:val="20"/>
              </w:rPr>
              <w:sym w:font="Wingdings" w:char="F0A8"/>
            </w:r>
            <w:r w:rsidRPr="0092281F">
              <w:rPr>
                <w:sz w:val="20"/>
                <w:szCs w:val="20"/>
              </w:rPr>
              <w:t xml:space="preserve"> NO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  <w:r w:rsidRPr="0092281F">
              <w:rPr>
                <w:sz w:val="20"/>
                <w:szCs w:val="20"/>
              </w:rPr>
              <w:t>In caso positivo segnalare contributi utili.</w:t>
            </w: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  <w:p w:rsidR="00BB0260" w:rsidRPr="0092281F" w:rsidRDefault="00BB0260" w:rsidP="008F4C51">
            <w:pPr>
              <w:rPr>
                <w:sz w:val="20"/>
                <w:szCs w:val="20"/>
              </w:rPr>
            </w:pPr>
          </w:p>
        </w:tc>
      </w:tr>
    </w:tbl>
    <w:p w:rsidR="00BB0260" w:rsidRDefault="00BB0260" w:rsidP="00BB0260"/>
    <w:p w:rsidR="00BB0260" w:rsidRPr="006B3E4B" w:rsidRDefault="00BB0260" w:rsidP="00BB0260">
      <w:pPr>
        <w:rPr>
          <w:rStyle w:val="Collegamentoipertestuale"/>
          <w:noProof/>
          <w:color w:val="000000" w:themeColor="text1"/>
        </w:rPr>
      </w:pPr>
    </w:p>
    <w:p w:rsidR="006A5EE1" w:rsidRDefault="006A5EE1"/>
    <w:sectPr w:rsidR="006A5EE1" w:rsidSect="00ED4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247" w:left="1134" w:header="624" w:footer="624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04" w:rsidRDefault="002A0704" w:rsidP="007E2DE7">
      <w:pPr>
        <w:spacing w:before="0" w:after="0" w:line="240" w:lineRule="auto"/>
      </w:pPr>
      <w:r>
        <w:separator/>
      </w:r>
    </w:p>
  </w:endnote>
  <w:endnote w:type="continuationSeparator" w:id="0">
    <w:p w:rsidR="002A0704" w:rsidRDefault="002A0704" w:rsidP="007E2D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E7" w:rsidRDefault="007E2D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4961"/>
      <w:docPartObj>
        <w:docPartGallery w:val="Page Numbers (Bottom of Page)"/>
        <w:docPartUnique/>
      </w:docPartObj>
    </w:sdtPr>
    <w:sdtEndPr/>
    <w:sdtContent>
      <w:p w:rsidR="007E02D2" w:rsidRPr="00035814" w:rsidRDefault="002A0704" w:rsidP="00ED440A">
        <w:pPr>
          <w:pStyle w:val="Pidipagina"/>
          <w:pBdr>
            <w:top w:val="single" w:sz="4" w:space="1" w:color="auto"/>
          </w:pBdr>
          <w:spacing w:line="300" w:lineRule="atLeast"/>
          <w:ind w:firstLine="357"/>
          <w:jc w:val="center"/>
          <w:rPr>
            <w:rStyle w:val="Numeropagina"/>
            <w:sz w:val="18"/>
            <w:szCs w:val="18"/>
          </w:rPr>
        </w:pPr>
        <w:r w:rsidRPr="00035814">
          <w:rPr>
            <w:sz w:val="18"/>
            <w:szCs w:val="18"/>
          </w:rPr>
          <w:t>P</w:t>
        </w:r>
        <w:r>
          <w:rPr>
            <w:sz w:val="18"/>
            <w:szCs w:val="18"/>
          </w:rPr>
          <w:t>iano</w:t>
        </w:r>
        <w:r w:rsidRPr="00035814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energetico </w:t>
        </w:r>
        <w:r w:rsidRPr="00035814">
          <w:rPr>
            <w:sz w:val="18"/>
            <w:szCs w:val="18"/>
          </w:rPr>
          <w:t xml:space="preserve">regionale </w:t>
        </w:r>
        <w:r>
          <w:rPr>
            <w:sz w:val="18"/>
            <w:szCs w:val="18"/>
          </w:rPr>
          <w:t>– VA</w:t>
        </w:r>
        <w:r>
          <w:rPr>
            <w:sz w:val="18"/>
            <w:szCs w:val="18"/>
          </w:rPr>
          <w:t xml:space="preserve">S </w:t>
        </w:r>
        <w:r w:rsidR="007E2DE7">
          <w:rPr>
            <w:sz w:val="18"/>
            <w:szCs w:val="18"/>
          </w:rPr>
          <w:t>–</w:t>
        </w:r>
        <w:r>
          <w:rPr>
            <w:sz w:val="18"/>
            <w:szCs w:val="18"/>
          </w:rPr>
          <w:t xml:space="preserve"> </w:t>
        </w:r>
        <w:r w:rsidR="007E2DE7">
          <w:rPr>
            <w:sz w:val="18"/>
            <w:szCs w:val="18"/>
          </w:rPr>
          <w:t>Questionario scoping</w:t>
        </w:r>
      </w:p>
      <w:p w:rsidR="007E02D2" w:rsidRDefault="002A0704" w:rsidP="00B73E4E">
        <w:pPr>
          <w:pStyle w:val="Pidipagina"/>
          <w:jc w:val="right"/>
        </w:pP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2DE7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E7" w:rsidRDefault="007E2D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04" w:rsidRDefault="002A0704" w:rsidP="007E2DE7">
      <w:pPr>
        <w:spacing w:before="0" w:after="0" w:line="240" w:lineRule="auto"/>
      </w:pPr>
      <w:r>
        <w:separator/>
      </w:r>
    </w:p>
  </w:footnote>
  <w:footnote w:type="continuationSeparator" w:id="0">
    <w:p w:rsidR="002A0704" w:rsidRDefault="002A0704" w:rsidP="007E2D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E7" w:rsidRDefault="007E2D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D2" w:rsidRPr="00B73E4E" w:rsidRDefault="002A0704" w:rsidP="00B73E4E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E7" w:rsidRDefault="007E2D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60"/>
    <w:rsid w:val="002A0704"/>
    <w:rsid w:val="006A5EE1"/>
    <w:rsid w:val="007E2DE7"/>
    <w:rsid w:val="00B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78D85"/>
  <w15:chartTrackingRefBased/>
  <w15:docId w15:val="{C9449187-B054-4699-9207-0A460D08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260"/>
    <w:pPr>
      <w:spacing w:before="60" w:after="60" w:line="320" w:lineRule="atLeast"/>
      <w:jc w:val="both"/>
    </w:pPr>
    <w:rPr>
      <w:rFonts w:ascii="DecimaWE Rg" w:hAnsi="DecimaWE Rg" w:cs="Arial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026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0260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260"/>
    <w:rPr>
      <w:rFonts w:ascii="DecimaWE Rg" w:hAnsi="DecimaWE Rg" w:cs="Arial"/>
      <w:szCs w:val="27"/>
    </w:rPr>
  </w:style>
  <w:style w:type="paragraph" w:styleId="Pidipagina">
    <w:name w:val="footer"/>
    <w:basedOn w:val="Normale"/>
    <w:link w:val="PidipaginaCarattere"/>
    <w:uiPriority w:val="99"/>
    <w:unhideWhenUsed/>
    <w:rsid w:val="00BB0260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260"/>
    <w:rPr>
      <w:rFonts w:ascii="DecimaWE Rg" w:hAnsi="DecimaWE Rg" w:cs="Arial"/>
      <w:szCs w:val="27"/>
    </w:rPr>
  </w:style>
  <w:style w:type="character" w:styleId="Numeropagina">
    <w:name w:val="page number"/>
    <w:basedOn w:val="Carpredefinitoparagrafo"/>
    <w:rsid w:val="00BB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B604044FB4A438984B32B19D9D623" ma:contentTypeVersion="3" ma:contentTypeDescription="Create a new document." ma:contentTypeScope="" ma:versionID="0afbc1914fef78cddb33da4cd4a8d104">
  <xsd:schema xmlns:xsd="http://www.w3.org/2001/XMLSchema" xmlns:xs="http://www.w3.org/2001/XMLSchema" xmlns:p="http://schemas.microsoft.com/office/2006/metadata/properties" xmlns:ns2="c5f40e04-0c2e-4f2e-abce-7ccd3e8e7a7f" targetNamespace="http://schemas.microsoft.com/office/2006/metadata/properties" ma:root="true" ma:fieldsID="d9d84a75cce37f6c54923bb1dc34f9d5" ns2:_="">
    <xsd:import namespace="c5f40e04-0c2e-4f2e-abce-7ccd3e8e7a7f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40e04-0c2e-4f2e-abce-7ccd3e8e7a7f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 ma:readOnly="false">
      <xsd:simpleType>
        <xsd:restriction base="dms:Unknown"/>
      </xsd:simpleType>
    </xsd:element>
    <xsd:element name="PublishingExpirationDate" ma:index="9" nillable="true" ma:displayName="Data fine pianificazione" ma:internalName="PublishingExpirationDate" ma:readOnly="false">
      <xsd:simpleType>
        <xsd:restriction base="dms:Unknown"/>
      </xsd:simpleType>
    </xsd:element>
    <xsd:element name="_dlc_DocId" ma:index="10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1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D4B019B6B6E41A07D2EE5B44EF74F" ma:contentTypeVersion="14" ma:contentTypeDescription="Creare un nuovo documento." ma:contentTypeScope="" ma:versionID="1ad308a50ab16579c1599a6fbb7d4cc9">
  <xsd:schema xmlns:xsd="http://www.w3.org/2001/XMLSchema" xmlns:xs="http://www.w3.org/2001/XMLSchema" xmlns:p="http://schemas.microsoft.com/office/2006/metadata/properties" xmlns:ns2="b846fedb-687a-4210-9dfd-5b5f613d62eb" xmlns:ns3="d3eb2d58-7c60-4f94-94c8-2b4dbd56d3d5" targetNamespace="http://schemas.microsoft.com/office/2006/metadata/properties" ma:root="true" ma:fieldsID="2d21a46e7e5c649d77c084d78f9fab40" ns2:_="" ns3:_="">
    <xsd:import namespace="b846fedb-687a-4210-9dfd-5b5f613d62eb"/>
    <xsd:import namespace="d3eb2d58-7c60-4f94-94c8-2b4dbd56d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6fedb-687a-4210-9dfd-5b5f613d6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1b46086c-f08b-4e64-9846-8fb6c45b7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2d58-7c60-4f94-94c8-2b4dbd56d3d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769f5a-3f45-4639-bb2a-59bc5d286d24}" ma:internalName="TaxCatchAll" ma:showField="CatchAllData" ma:web="d3eb2d58-7c60-4f94-94c8-2b4dbd56d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b2d58-7c60-4f94-94c8-2b4dbd56d3d5" xsi:nil="true"/>
    <lcf76f155ced4ddcb4097134ff3c332f xmlns="b846fedb-687a-4210-9dfd-5b5f613d6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340F86-CBD8-4694-B841-3A0B50CF0929}"/>
</file>

<file path=customXml/itemProps2.xml><?xml version="1.0" encoding="utf-8"?>
<ds:datastoreItem xmlns:ds="http://schemas.openxmlformats.org/officeDocument/2006/customXml" ds:itemID="{3BBAE4F3-3BF5-48DC-AFDA-28B37ABD106B}"/>
</file>

<file path=customXml/itemProps3.xml><?xml version="1.0" encoding="utf-8"?>
<ds:datastoreItem xmlns:ds="http://schemas.openxmlformats.org/officeDocument/2006/customXml" ds:itemID="{5278B117-D041-4165-8B45-063A2CA79114}"/>
</file>

<file path=customXml/itemProps4.xml><?xml version="1.0" encoding="utf-8"?>
<ds:datastoreItem xmlns:ds="http://schemas.openxmlformats.org/officeDocument/2006/customXml" ds:itemID="{8D4EC884-6EA1-4E3C-A8DA-FF285B19C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 Valentina</dc:creator>
  <cp:keywords/>
  <dc:description/>
  <cp:lastModifiedBy>Tull Valentina</cp:lastModifiedBy>
  <cp:revision>2</cp:revision>
  <dcterms:created xsi:type="dcterms:W3CDTF">2023-12-29T12:14:00Z</dcterms:created>
  <dcterms:modified xsi:type="dcterms:W3CDTF">2023-12-29T12:16:00Z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0x0101009DDB604044FB4A438984B32B19D9D623</vt:lpwstr>
  </property>
</Properties>
</file>